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20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</w:t>
      </w:r>
      <w:r w:rsidR="00630CE7">
        <w:rPr>
          <w:sz w:val="32"/>
          <w:szCs w:val="32"/>
          <w:lang w:val="uk-UA" w:eastAsia="ru-RU"/>
        </w:rPr>
        <w:t xml:space="preserve">                           </w:t>
      </w:r>
      <w:r w:rsidRPr="00207C0D">
        <w:rPr>
          <w:sz w:val="32"/>
          <w:szCs w:val="32"/>
          <w:lang w:val="uk-UA" w:eastAsia="ru-RU"/>
        </w:rPr>
        <w:t xml:space="preserve">  </w:t>
      </w:r>
      <w:r w:rsidR="00630CE7">
        <w:rPr>
          <w:sz w:val="32"/>
          <w:szCs w:val="32"/>
          <w:lang w:val="uk-UA" w:eastAsia="ru-RU"/>
        </w:rPr>
        <w:t>(зі змінами)</w:t>
      </w:r>
    </w:p>
    <w:p w:rsidR="00207C0D" w:rsidRDefault="00207C0D" w:rsidP="00207C0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207C0D" w:rsidRPr="00207C0D" w:rsidRDefault="00207C0D" w:rsidP="00207C0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5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207C0D" w:rsidRPr="00AF245B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19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74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>ПРЕДМЕТ ЗАКУПІВЛІ: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695966" w:rsidRP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1 760 800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DC04FF" w:rsidRPr="00695966" w:rsidRDefault="00DC04FF" w:rsidP="00DC04F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DC04FF" w:rsidRPr="00AF245B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DC04FF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</w:t>
      </w:r>
    </w:p>
    <w:p w:rsidR="00695966" w:rsidRPr="00DC04FF" w:rsidRDefault="00DC04FF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4"/>
          <w:szCs w:val="24"/>
          <w:lang w:val="uk-UA"/>
        </w:rPr>
      </w:pPr>
      <w:r w:rsidRPr="00DC04F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Нафта і дистиляти  </w:t>
      </w:r>
    </w:p>
    <w:p w:rsidR="00DC04FF" w:rsidRDefault="00695966" w:rsidP="0069596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</w:t>
      </w:r>
      <w:r w:rsidR="00DC04FF">
        <w:rPr>
          <w:rFonts w:cstheme="minorHAnsi"/>
          <w:sz w:val="24"/>
          <w:szCs w:val="24"/>
          <w:lang w:val="uk-UA"/>
        </w:rPr>
        <w:t>09130000-9</w:t>
      </w:r>
    </w:p>
    <w:p w:rsidR="00DC04FF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DC04FF">
        <w:rPr>
          <w:rFonts w:cstheme="minorHAnsi"/>
          <w:sz w:val="24"/>
          <w:szCs w:val="24"/>
          <w:lang w:val="uk-UA"/>
        </w:rPr>
        <w:t>2210</w:t>
      </w:r>
      <w:r w:rsidR="00DC04FF">
        <w:rPr>
          <w:sz w:val="24"/>
          <w:szCs w:val="24"/>
          <w:lang w:val="uk-UA"/>
        </w:rPr>
        <w:t xml:space="preserve"> – предмети, обладнання та інвентар 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DC04FF">
        <w:rPr>
          <w:rFonts w:asciiTheme="minorHAnsi" w:hAnsiTheme="minorHAnsi" w:cstheme="minorHAnsi"/>
          <w:sz w:val="24"/>
          <w:szCs w:val="24"/>
          <w:lang w:val="uk-UA"/>
        </w:rPr>
        <w:t>509 030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DC04FF">
        <w:rPr>
          <w:sz w:val="24"/>
          <w:szCs w:val="24"/>
          <w:lang w:val="uk-UA"/>
        </w:rPr>
        <w:t>27</w:t>
      </w:r>
      <w:r w:rsidR="00DC04FF" w:rsidRPr="00AF245B">
        <w:rPr>
          <w:sz w:val="24"/>
          <w:szCs w:val="24"/>
          <w:lang w:val="uk-UA"/>
        </w:rPr>
        <w:t>.1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 xml:space="preserve">.19  №  </w:t>
      </w:r>
      <w:r w:rsidR="00DC04FF">
        <w:rPr>
          <w:sz w:val="24"/>
          <w:szCs w:val="24"/>
          <w:lang w:val="uk-UA"/>
        </w:rPr>
        <w:t>78</w:t>
      </w:r>
      <w:r w:rsidR="00DC04FF" w:rsidRPr="00AF245B">
        <w:rPr>
          <w:sz w:val="24"/>
          <w:szCs w:val="24"/>
          <w:lang w:val="uk-UA"/>
        </w:rPr>
        <w:t xml:space="preserve"> -1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>/19</w:t>
      </w:r>
    </w:p>
    <w:p w:rsidR="00D8367D" w:rsidRDefault="00D8367D" w:rsidP="00D8367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8367D" w:rsidRPr="00207C0D" w:rsidRDefault="00D8367D" w:rsidP="00D8367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6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грудень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D8367D" w:rsidRPr="00AF245B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8367D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81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D8367D">
      <w:pPr>
        <w:spacing w:after="0" w:line="240" w:lineRule="auto"/>
        <w:rPr>
          <w:sz w:val="24"/>
          <w:szCs w:val="24"/>
          <w:lang w:val="uk-UA"/>
        </w:rPr>
      </w:pP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AD4632" w:rsidRDefault="00AD4632" w:rsidP="00AD4632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Природний газ (газове паливо)</w:t>
      </w:r>
      <w:r w:rsidRPr="00AD46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7A65">
        <w:rPr>
          <w:rFonts w:ascii="Times New Roman" w:hAnsi="Times New Roman"/>
          <w:sz w:val="24"/>
          <w:szCs w:val="24"/>
          <w:lang w:val="uk-UA"/>
        </w:rPr>
        <w:t>для власних потреб з виробництва котельнею теплової енергії, що споживається населенням гуртожитків № 3 та № 4 університету</w:t>
      </w: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AD4632" w:rsidRPr="00695966" w:rsidRDefault="00AD4632" w:rsidP="00AD4632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AD4632" w:rsidRPr="00AF245B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AD4632">
      <w:pPr>
        <w:spacing w:after="0" w:line="240" w:lineRule="auto"/>
        <w:rPr>
          <w:sz w:val="24"/>
          <w:szCs w:val="24"/>
          <w:lang w:val="uk-UA"/>
        </w:rPr>
      </w:pPr>
    </w:p>
    <w:p w:rsidR="003E5DBC" w:rsidRPr="00D8212B" w:rsidRDefault="003E5DBC" w:rsidP="003E5DB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3E5DBC" w:rsidRDefault="003E5DBC" w:rsidP="003E5DBC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3E5DBC" w:rsidRPr="002D185C" w:rsidRDefault="003E5DBC" w:rsidP="003E5DBC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D185C">
        <w:rPr>
          <w:rFonts w:cstheme="minorHAnsi"/>
          <w:sz w:val="24"/>
          <w:szCs w:val="24"/>
          <w:lang w:val="uk-UA"/>
        </w:rPr>
        <w:t>288168,02 грн.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  по 31.12.20 року)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17.12.19  №  85 -12/19</w:t>
      </w:r>
    </w:p>
    <w:p w:rsidR="00D8367D" w:rsidRDefault="00D8367D" w:rsidP="003E5DBC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природний газ (газове паливо)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445AB" w:rsidRDefault="00C445AB" w:rsidP="00C445AB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               </w:t>
      </w:r>
      <w:r>
        <w:rPr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29 916</w:t>
      </w:r>
      <w:r w:rsidRPr="00683A6F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0</w:t>
      </w:r>
      <w:r w:rsidRPr="00683A6F">
        <w:rPr>
          <w:rFonts w:cstheme="minorHAnsi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грн.  у т.ч. ПДВ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(ТОВ «</w:t>
      </w:r>
      <w:proofErr w:type="spellStart"/>
      <w:r>
        <w:rPr>
          <w:sz w:val="24"/>
          <w:szCs w:val="24"/>
          <w:lang w:val="uk-UA"/>
        </w:rPr>
        <w:t>Херсонрегіонгаз</w:t>
      </w:r>
      <w:proofErr w:type="spellEnd"/>
      <w:r>
        <w:rPr>
          <w:sz w:val="24"/>
          <w:szCs w:val="24"/>
          <w:lang w:val="uk-UA"/>
        </w:rPr>
        <w:t>») (термін поставки з 01.01.2020 по 30.04.2020 року)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445AB" w:rsidRPr="00207C0D" w:rsidRDefault="00C445AB" w:rsidP="00C445AB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7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C445AB" w:rsidRPr="00AF245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 xml:space="preserve">Переговорна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sz w:val="24"/>
          <w:szCs w:val="24"/>
          <w:lang w:val="uk-UA"/>
        </w:rPr>
        <w:t>процедура (ТОВ «Херсонавтокомунсервіс»)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455BAA" w:rsidRDefault="00C445AB" w:rsidP="00455BAA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455BAA">
        <w:rPr>
          <w:sz w:val="24"/>
          <w:szCs w:val="24"/>
          <w:lang w:val="uk-UA"/>
        </w:rPr>
        <w:t>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342E0D" w:rsidRPr="00342E0D" w:rsidRDefault="00342E0D" w:rsidP="00342E0D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420 223,80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415 779,60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C445AB" w:rsidRDefault="00C445AB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656 111,40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630CE7" w:rsidRDefault="00630CE7" w:rsidP="000C25BE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общ.№2)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193 312,80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2018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342E0D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0C25BE">
      <w:pPr>
        <w:spacing w:after="0" w:line="240" w:lineRule="auto"/>
        <w:rPr>
          <w:sz w:val="24"/>
          <w:szCs w:val="24"/>
          <w:lang w:val="uk-UA"/>
        </w:rPr>
      </w:pPr>
    </w:p>
    <w:p w:rsidR="00CC0140" w:rsidRDefault="00CC0140" w:rsidP="00CC014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природний газ (газове паливо)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C0140" w:rsidRDefault="00CC0140" w:rsidP="00CC0140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990 000,00 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грн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у т.ч. ПДВ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січень  2020</w:t>
      </w:r>
    </w:p>
    <w:p w:rsidR="00CC0140" w:rsidRDefault="00CC0140" w:rsidP="00CC0140">
      <w:pPr>
        <w:spacing w:after="0" w:line="240" w:lineRule="auto"/>
        <w:ind w:right="-28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(ПП «ОККО КОНТРАКТ») (термін поставки протягом 2020 року)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08.01.20</w:t>
      </w:r>
      <w:r w:rsidR="00BD2C68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 №  02 -01/20</w:t>
      </w:r>
    </w:p>
    <w:p w:rsidR="000C25BE" w:rsidRDefault="000C25BE" w:rsidP="00CC0140">
      <w:pPr>
        <w:spacing w:after="0" w:line="240" w:lineRule="auto"/>
        <w:rPr>
          <w:sz w:val="24"/>
          <w:szCs w:val="24"/>
          <w:lang w:val="uk-UA"/>
        </w:rPr>
      </w:pPr>
    </w:p>
    <w:p w:rsidR="00BD2C68" w:rsidRDefault="00BD2C68" w:rsidP="00630CE7">
      <w:pPr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BD2C68" w:rsidRDefault="00BD2C68" w:rsidP="00217CFF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BD2C68" w:rsidRDefault="00BD2C68" w:rsidP="00217CFF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4 567 661,00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2020 року)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15.01.2020  №  06 -01/20</w:t>
      </w:r>
    </w:p>
    <w:p w:rsidR="00CC0140" w:rsidRDefault="00CC0140" w:rsidP="00BD2C68">
      <w:pPr>
        <w:spacing w:after="0" w:line="240" w:lineRule="auto"/>
        <w:rPr>
          <w:sz w:val="24"/>
          <w:szCs w:val="24"/>
          <w:lang w:val="uk-UA"/>
        </w:rPr>
      </w:pPr>
    </w:p>
    <w:p w:rsidR="00630CE7" w:rsidRPr="00D8212B" w:rsidRDefault="00630CE7" w:rsidP="00217CFF">
      <w:pPr>
        <w:pStyle w:val="a3"/>
        <w:numPr>
          <w:ilvl w:val="0"/>
          <w:numId w:val="1"/>
        </w:numPr>
        <w:spacing w:before="240"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630CE7" w:rsidRPr="001C7A62" w:rsidRDefault="00630CE7" w:rsidP="00217CFF">
      <w:pPr>
        <w:spacing w:before="240"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630CE7" w:rsidRPr="001C7A62" w:rsidRDefault="00630CE7" w:rsidP="00630CE7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630CE7" w:rsidRDefault="00630CE7" w:rsidP="00630CE7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630CE7" w:rsidRPr="002D185C" w:rsidRDefault="00630CE7" w:rsidP="00630CE7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D185C">
        <w:rPr>
          <w:rFonts w:cstheme="minorHAnsi"/>
          <w:sz w:val="24"/>
          <w:szCs w:val="24"/>
          <w:lang w:val="uk-UA"/>
        </w:rPr>
        <w:t>2</w:t>
      </w:r>
      <w:r>
        <w:rPr>
          <w:rFonts w:cstheme="minorHAnsi"/>
          <w:sz w:val="24"/>
          <w:szCs w:val="24"/>
          <w:lang w:val="uk-UA"/>
        </w:rPr>
        <w:t>94 830</w:t>
      </w:r>
      <w:r w:rsidRPr="002D185C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24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січень 2020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  по 31.12.20 року)</w:t>
      </w:r>
    </w:p>
    <w:p w:rsidR="00630CE7" w:rsidRDefault="00630CE7" w:rsidP="00630CE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24.0.2020  №  11 -01/20</w:t>
      </w:r>
    </w:p>
    <w:p w:rsidR="00217CFF" w:rsidRDefault="00217CFF" w:rsidP="00630CE7">
      <w:pPr>
        <w:spacing w:after="0" w:line="240" w:lineRule="auto"/>
        <w:rPr>
          <w:sz w:val="24"/>
          <w:szCs w:val="24"/>
          <w:lang w:val="uk-UA"/>
        </w:rPr>
      </w:pPr>
    </w:p>
    <w:p w:rsidR="00217CFF" w:rsidRPr="00D8212B" w:rsidRDefault="00217CFF" w:rsidP="00217CF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217CFF" w:rsidRP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</w:t>
      </w:r>
      <w:r w:rsidRPr="00217CFF">
        <w:rPr>
          <w:sz w:val="24"/>
          <w:szCs w:val="24"/>
          <w:lang w:val="uk-UA"/>
        </w:rPr>
        <w:t>Послуги підприємницьких, професійних  та спеціальних організацій (акредитація освітніх програм)</w:t>
      </w:r>
    </w:p>
    <w:p w:rsidR="00217CFF" w:rsidRPr="001C7A62" w:rsidRDefault="00217CFF" w:rsidP="00217CFF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9811</w:t>
      </w:r>
      <w:r w:rsidRPr="001C7A62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7</w:t>
      </w:r>
      <w:r w:rsidRPr="001C7A62">
        <w:rPr>
          <w:sz w:val="24"/>
          <w:szCs w:val="24"/>
          <w:lang w:val="uk-UA"/>
        </w:rPr>
        <w:t xml:space="preserve"> </w:t>
      </w:r>
    </w:p>
    <w:p w:rsidR="00217CFF" w:rsidRDefault="00217CFF" w:rsidP="00217CFF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2800</w:t>
      </w:r>
      <w:r w:rsidRPr="001C7A62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інші поточні видатки</w:t>
      </w:r>
    </w:p>
    <w:p w:rsidR="00217CFF" w:rsidRPr="002D185C" w:rsidRDefault="00217CFF" w:rsidP="00217CFF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626 551</w:t>
      </w:r>
      <w:r w:rsidRPr="002D185C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54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лютий 2020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(НАЗЯВО)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(термін </w:t>
      </w:r>
      <w:r w:rsidR="000C485B">
        <w:rPr>
          <w:sz w:val="24"/>
          <w:szCs w:val="24"/>
          <w:lang w:val="uk-UA"/>
        </w:rPr>
        <w:t>виконання</w:t>
      </w:r>
      <w:r>
        <w:rPr>
          <w:sz w:val="24"/>
          <w:szCs w:val="24"/>
          <w:lang w:val="uk-UA"/>
        </w:rPr>
        <w:t xml:space="preserve">  по 31.12.20 року)</w:t>
      </w:r>
    </w:p>
    <w:p w:rsidR="00217CFF" w:rsidRDefault="00217CFF" w:rsidP="00217C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 w:rsidR="00462CFF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>.0</w:t>
      </w:r>
      <w:r w:rsidR="00462CF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.2020  №  </w:t>
      </w:r>
      <w:r w:rsidR="00462C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 -0</w:t>
      </w:r>
      <w:r w:rsidR="00462CF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/20</w:t>
      </w:r>
    </w:p>
    <w:p w:rsidR="00F66FFF" w:rsidRDefault="00F66FFF" w:rsidP="00217CFF">
      <w:pPr>
        <w:spacing w:after="0" w:line="240" w:lineRule="auto"/>
        <w:rPr>
          <w:sz w:val="24"/>
          <w:szCs w:val="24"/>
          <w:lang w:val="uk-UA"/>
        </w:rPr>
      </w:pPr>
    </w:p>
    <w:p w:rsidR="00F66FFF" w:rsidRDefault="00F66FFF" w:rsidP="00F66FFF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66FFF" w:rsidRDefault="00F66FFF" w:rsidP="00F66FFF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6FFF" w:rsidRDefault="00F66FFF" w:rsidP="00F66F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F66FFF" w:rsidRPr="00695966" w:rsidRDefault="00F66FFF" w:rsidP="00F66FF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66FFF" w:rsidRPr="00207C0D" w:rsidRDefault="00F66FFF" w:rsidP="00F66FFF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F66FFF" w:rsidRPr="00207C0D" w:rsidRDefault="00F66FFF" w:rsidP="00F66F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28 278,42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 грн.  у т.ч. ПДВ</w:t>
      </w:r>
    </w:p>
    <w:p w:rsidR="00F66FFF" w:rsidRPr="00207C0D" w:rsidRDefault="00F66FFF" w:rsidP="00F66F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66FFF" w:rsidRPr="00207C0D" w:rsidRDefault="00F66FFF" w:rsidP="00F66F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березень 2020</w:t>
      </w:r>
    </w:p>
    <w:p w:rsidR="00F66FFF" w:rsidRPr="00AF245B" w:rsidRDefault="00F66FFF" w:rsidP="00F66FFF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з 01.05.2020 по 31.12.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F66FFF" w:rsidRDefault="00F66FFF" w:rsidP="00F66F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17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2020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</w:p>
    <w:p w:rsidR="00CE68C8" w:rsidRPr="00D8212B" w:rsidRDefault="00CE68C8" w:rsidP="00F66FF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CE68C8" w:rsidRPr="00217CFF" w:rsidRDefault="00CE68C8" w:rsidP="00F66FFF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</w:t>
      </w:r>
      <w:r w:rsidRPr="00217CFF">
        <w:rPr>
          <w:sz w:val="24"/>
          <w:szCs w:val="24"/>
          <w:lang w:val="uk-UA"/>
        </w:rPr>
        <w:t>Послуги підприємницьких, професійних  та спеціальних організацій (акредитація освітніх програм)</w:t>
      </w:r>
    </w:p>
    <w:p w:rsidR="00CE68C8" w:rsidRPr="001C7A62" w:rsidRDefault="00CE68C8" w:rsidP="00CE68C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9811</w:t>
      </w:r>
      <w:r w:rsidRPr="001C7A62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7</w:t>
      </w:r>
      <w:r w:rsidRPr="001C7A62">
        <w:rPr>
          <w:sz w:val="24"/>
          <w:szCs w:val="24"/>
          <w:lang w:val="uk-UA"/>
        </w:rPr>
        <w:t xml:space="preserve"> </w:t>
      </w:r>
    </w:p>
    <w:p w:rsidR="00CE68C8" w:rsidRDefault="00CE68C8" w:rsidP="00CE68C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="00BD1554">
        <w:rPr>
          <w:sz w:val="24"/>
          <w:szCs w:val="24"/>
          <w:lang w:val="uk-UA"/>
        </w:rPr>
        <w:t>2240</w:t>
      </w:r>
      <w:r w:rsidRPr="001C7A62">
        <w:rPr>
          <w:sz w:val="24"/>
          <w:szCs w:val="24"/>
          <w:lang w:val="uk-UA"/>
        </w:rPr>
        <w:t xml:space="preserve">- </w:t>
      </w:r>
      <w:r w:rsidR="00BD1554">
        <w:rPr>
          <w:sz w:val="24"/>
          <w:szCs w:val="24"/>
          <w:lang w:val="uk-UA"/>
        </w:rPr>
        <w:t>оплата послуг</w:t>
      </w:r>
    </w:p>
    <w:p w:rsidR="00CE68C8" w:rsidRPr="002D185C" w:rsidRDefault="00CE68C8" w:rsidP="00CE68C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632 560,60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CE68C8" w:rsidRDefault="00CE68C8" w:rsidP="00CE68C8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E68C8" w:rsidRDefault="00CE68C8" w:rsidP="00CE68C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вересень  2020</w:t>
      </w:r>
    </w:p>
    <w:p w:rsidR="00CE68C8" w:rsidRDefault="00CE68C8" w:rsidP="00CE68C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(НАЗЯВО)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виконання  по 31.12.20 року)</w:t>
      </w:r>
    </w:p>
    <w:p w:rsidR="00CE68C8" w:rsidRDefault="00CE68C8" w:rsidP="00CE68C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15.09.2020  №  48 -09/20</w:t>
      </w:r>
    </w:p>
    <w:p w:rsidR="00A56797" w:rsidRDefault="00A56797" w:rsidP="00CE68C8">
      <w:pPr>
        <w:spacing w:after="0" w:line="240" w:lineRule="auto"/>
        <w:rPr>
          <w:sz w:val="24"/>
          <w:szCs w:val="24"/>
          <w:lang w:val="uk-UA"/>
        </w:rPr>
      </w:pPr>
    </w:p>
    <w:p w:rsidR="00A56797" w:rsidRDefault="00A56797" w:rsidP="00A56797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A56797" w:rsidRDefault="00A56797" w:rsidP="00A56797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</w:t>
      </w:r>
    </w:p>
    <w:p w:rsidR="006D47A4" w:rsidRDefault="006D47A4" w:rsidP="00A567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І</w:t>
      </w:r>
      <w:r w:rsidRPr="00B6715F">
        <w:rPr>
          <w:rFonts w:ascii="Times New Roman" w:hAnsi="Times New Roman"/>
          <w:bCs/>
          <w:color w:val="000000"/>
          <w:sz w:val="24"/>
          <w:szCs w:val="24"/>
          <w:lang w:val="uk-UA"/>
        </w:rPr>
        <w:t>нтерактивної системи анатомічної візуалізації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6D47A4" w:rsidRDefault="00A56797" w:rsidP="00A567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6D47A4" w:rsidRPr="00B6715F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6D47A4" w:rsidRPr="00B6715F">
        <w:rPr>
          <w:rFonts w:ascii="Times New Roman" w:hAnsi="Times New Roman"/>
          <w:sz w:val="24"/>
          <w:szCs w:val="24"/>
          <w:lang w:val="uk-UA"/>
        </w:rPr>
        <w:t xml:space="preserve"> 021:2015:38970000-5 Дослідницькі, випробувальні та науково-технічні симулятори</w:t>
      </w:r>
      <w:r w:rsidR="006D47A4"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6D47A4">
        <w:rPr>
          <w:rFonts w:cstheme="minorHAnsi"/>
          <w:sz w:val="24"/>
          <w:szCs w:val="24"/>
          <w:lang w:val="uk-UA"/>
        </w:rPr>
        <w:t>31</w:t>
      </w:r>
      <w:r>
        <w:rPr>
          <w:rFonts w:cstheme="minorHAnsi"/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– </w:t>
      </w:r>
      <w:r w:rsidRPr="00F66FFF">
        <w:rPr>
          <w:sz w:val="24"/>
          <w:szCs w:val="24"/>
          <w:lang w:val="uk-UA"/>
        </w:rPr>
        <w:t>предмети, обладнання та інвентар</w:t>
      </w:r>
      <w:r>
        <w:rPr>
          <w:sz w:val="24"/>
          <w:szCs w:val="24"/>
          <w:lang w:val="uk-UA"/>
        </w:rPr>
        <w:t xml:space="preserve"> </w:t>
      </w:r>
    </w:p>
    <w:p w:rsidR="00A56797" w:rsidRPr="00207C0D" w:rsidRDefault="00A56797" w:rsidP="00A5679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6D47A4">
        <w:rPr>
          <w:rFonts w:asciiTheme="minorHAnsi" w:hAnsiTheme="minorHAnsi" w:cstheme="minorHAnsi"/>
          <w:sz w:val="24"/>
          <w:szCs w:val="24"/>
          <w:lang w:val="uk-UA"/>
        </w:rPr>
        <w:t>890 000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A56797" w:rsidRPr="00207C0D" w:rsidRDefault="00A56797" w:rsidP="00A5679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56797" w:rsidRPr="00207C0D" w:rsidRDefault="00A56797" w:rsidP="00A5679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6D47A4">
        <w:rPr>
          <w:rFonts w:asciiTheme="minorHAnsi" w:hAnsiTheme="minorHAnsi" w:cstheme="minorHAnsi"/>
          <w:sz w:val="24"/>
          <w:szCs w:val="24"/>
          <w:lang w:val="uk-UA"/>
        </w:rPr>
        <w:t>жовтень 2020</w:t>
      </w:r>
    </w:p>
    <w:p w:rsidR="00A56797" w:rsidRPr="00AF245B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 w:rsidR="006D47A4">
        <w:rPr>
          <w:rFonts w:asciiTheme="minorHAnsi" w:hAnsiTheme="minorHAnsi" w:cstheme="minorHAnsi"/>
          <w:sz w:val="24"/>
          <w:szCs w:val="24"/>
          <w:lang w:val="uk-UA"/>
        </w:rPr>
        <w:t xml:space="preserve">постачання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6D47A4">
        <w:rPr>
          <w:sz w:val="24"/>
          <w:szCs w:val="24"/>
          <w:lang w:val="uk-UA"/>
        </w:rPr>
        <w:t>02</w:t>
      </w:r>
      <w:r w:rsidRPr="00AF245B">
        <w:rPr>
          <w:sz w:val="24"/>
          <w:szCs w:val="24"/>
          <w:lang w:val="uk-UA"/>
        </w:rPr>
        <w:t>.1</w:t>
      </w:r>
      <w:r w:rsidR="006D47A4">
        <w:rPr>
          <w:sz w:val="24"/>
          <w:szCs w:val="24"/>
          <w:lang w:val="uk-UA"/>
        </w:rPr>
        <w:t>0</w:t>
      </w:r>
      <w:r w:rsidRPr="00AF245B">
        <w:rPr>
          <w:sz w:val="24"/>
          <w:szCs w:val="24"/>
          <w:lang w:val="uk-UA"/>
        </w:rPr>
        <w:t xml:space="preserve">.19  №  </w:t>
      </w:r>
      <w:r w:rsidR="006D47A4">
        <w:rPr>
          <w:sz w:val="24"/>
          <w:szCs w:val="24"/>
          <w:lang w:val="uk-UA"/>
        </w:rPr>
        <w:t>52</w:t>
      </w:r>
      <w:r w:rsidRPr="00AF245B">
        <w:rPr>
          <w:sz w:val="24"/>
          <w:szCs w:val="24"/>
          <w:lang w:val="uk-UA"/>
        </w:rPr>
        <w:t xml:space="preserve"> -</w:t>
      </w:r>
      <w:r w:rsidR="006D47A4">
        <w:rPr>
          <w:sz w:val="24"/>
          <w:szCs w:val="24"/>
          <w:lang w:val="uk-UA"/>
        </w:rPr>
        <w:t>10</w:t>
      </w:r>
      <w:r w:rsidRPr="00AF245B">
        <w:rPr>
          <w:sz w:val="24"/>
          <w:szCs w:val="24"/>
          <w:lang w:val="uk-UA"/>
        </w:rPr>
        <w:t>/</w:t>
      </w:r>
      <w:r w:rsidR="006D47A4">
        <w:rPr>
          <w:sz w:val="24"/>
          <w:szCs w:val="24"/>
          <w:lang w:val="uk-UA"/>
        </w:rPr>
        <w:t>20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</w:p>
    <w:p w:rsidR="00A56797" w:rsidRPr="00D8212B" w:rsidRDefault="00A56797" w:rsidP="00F66FF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A56797" w:rsidRPr="00217CFF" w:rsidRDefault="00A56797" w:rsidP="00F66FFF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</w:t>
      </w:r>
      <w:r w:rsidRPr="00217CFF">
        <w:rPr>
          <w:sz w:val="24"/>
          <w:szCs w:val="24"/>
          <w:lang w:val="uk-UA"/>
        </w:rPr>
        <w:t>Послуги підприємницьких, професійних  та спеціальних організацій (акредитація освітніх програм)</w:t>
      </w:r>
    </w:p>
    <w:p w:rsidR="00A56797" w:rsidRPr="001C7A62" w:rsidRDefault="00A56797" w:rsidP="00A56797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9811</w:t>
      </w:r>
      <w:r w:rsidRPr="001C7A62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7</w:t>
      </w:r>
      <w:r w:rsidRPr="001C7A62">
        <w:rPr>
          <w:sz w:val="24"/>
          <w:szCs w:val="24"/>
          <w:lang w:val="uk-UA"/>
        </w:rPr>
        <w:t xml:space="preserve"> </w:t>
      </w:r>
    </w:p>
    <w:p w:rsidR="00A56797" w:rsidRDefault="00A56797" w:rsidP="00A56797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Код згідно з КЕКВ:  </w:t>
      </w:r>
      <w:r w:rsidR="00BD1554">
        <w:rPr>
          <w:sz w:val="24"/>
          <w:szCs w:val="24"/>
          <w:lang w:val="uk-UA"/>
        </w:rPr>
        <w:t>2240</w:t>
      </w:r>
      <w:r w:rsidRPr="001C7A62">
        <w:rPr>
          <w:sz w:val="24"/>
          <w:szCs w:val="24"/>
          <w:lang w:val="uk-UA"/>
        </w:rPr>
        <w:t xml:space="preserve">- </w:t>
      </w:r>
      <w:r w:rsidR="00BD1554">
        <w:rPr>
          <w:sz w:val="24"/>
          <w:szCs w:val="24"/>
          <w:lang w:val="uk-UA"/>
        </w:rPr>
        <w:t>оплата послуг</w:t>
      </w:r>
    </w:p>
    <w:p w:rsidR="00A56797" w:rsidRPr="002D185C" w:rsidRDefault="00A56797" w:rsidP="00A56797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182 758.88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жовтень  2020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(НАЗЯВО)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виконання  по 31.12.20 року)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05.10.2020  №  55 -10/20</w:t>
      </w:r>
    </w:p>
    <w:p w:rsidR="00A56797" w:rsidRDefault="00A56797" w:rsidP="00A56797">
      <w:pPr>
        <w:spacing w:after="0" w:line="240" w:lineRule="auto"/>
        <w:rPr>
          <w:sz w:val="24"/>
          <w:szCs w:val="24"/>
          <w:lang w:val="uk-UA"/>
        </w:rPr>
      </w:pPr>
    </w:p>
    <w:p w:rsidR="00A56797" w:rsidRDefault="00A56797" w:rsidP="00CE68C8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BD2C68">
      <w:pPr>
        <w:spacing w:after="0" w:line="240" w:lineRule="auto"/>
        <w:rPr>
          <w:sz w:val="24"/>
          <w:szCs w:val="24"/>
          <w:lang w:val="uk-UA"/>
        </w:rPr>
      </w:pPr>
    </w:p>
    <w:p w:rsidR="00217CFF" w:rsidRDefault="00217CFF" w:rsidP="00BD2C68">
      <w:pPr>
        <w:spacing w:after="0" w:line="240" w:lineRule="auto"/>
        <w:rPr>
          <w:sz w:val="24"/>
          <w:szCs w:val="24"/>
          <w:lang w:val="uk-UA"/>
        </w:rPr>
      </w:pPr>
    </w:p>
    <w:p w:rsidR="00207C0D" w:rsidRDefault="00207C0D" w:rsidP="00207C0D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голови тендерного комітету                                                                 М.О. Вінник </w:t>
      </w:r>
    </w:p>
    <w:p w:rsidR="00630CE7" w:rsidRDefault="00630CE7" w:rsidP="00BD2C68">
      <w:pPr>
        <w:spacing w:after="0" w:line="240" w:lineRule="auto"/>
        <w:rPr>
          <w:lang w:val="uk-UA"/>
        </w:rPr>
      </w:pPr>
    </w:p>
    <w:p w:rsidR="009A148D" w:rsidRPr="00695966" w:rsidRDefault="00207C0D" w:rsidP="00BD2C68">
      <w:pPr>
        <w:spacing w:after="0" w:line="240" w:lineRule="auto"/>
        <w:rPr>
          <w:lang w:val="uk-UA"/>
        </w:rPr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sectPr w:rsidR="009A148D" w:rsidRPr="00695966" w:rsidSect="00630CE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1453"/>
    <w:multiLevelType w:val="hybridMultilevel"/>
    <w:tmpl w:val="B4582B8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04BF"/>
    <w:multiLevelType w:val="hybridMultilevel"/>
    <w:tmpl w:val="66CADA0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22839"/>
    <w:multiLevelType w:val="hybridMultilevel"/>
    <w:tmpl w:val="62944DD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C25BE"/>
    <w:rsid w:val="000C485B"/>
    <w:rsid w:val="000D0EB0"/>
    <w:rsid w:val="000F16DE"/>
    <w:rsid w:val="001A1601"/>
    <w:rsid w:val="001B3C6A"/>
    <w:rsid w:val="00207C0D"/>
    <w:rsid w:val="00217CFF"/>
    <w:rsid w:val="00342E0D"/>
    <w:rsid w:val="0037380F"/>
    <w:rsid w:val="003A77DE"/>
    <w:rsid w:val="003C1316"/>
    <w:rsid w:val="003E5DBC"/>
    <w:rsid w:val="00401B3B"/>
    <w:rsid w:val="00455BAA"/>
    <w:rsid w:val="00462CFF"/>
    <w:rsid w:val="004D521C"/>
    <w:rsid w:val="004F0515"/>
    <w:rsid w:val="00547E42"/>
    <w:rsid w:val="00574884"/>
    <w:rsid w:val="00630CE7"/>
    <w:rsid w:val="00634D96"/>
    <w:rsid w:val="00695966"/>
    <w:rsid w:val="006D47A4"/>
    <w:rsid w:val="00817351"/>
    <w:rsid w:val="008454E6"/>
    <w:rsid w:val="00863989"/>
    <w:rsid w:val="009163F9"/>
    <w:rsid w:val="00936512"/>
    <w:rsid w:val="009C778E"/>
    <w:rsid w:val="00A56797"/>
    <w:rsid w:val="00AB2479"/>
    <w:rsid w:val="00AD4632"/>
    <w:rsid w:val="00B74A96"/>
    <w:rsid w:val="00BD1554"/>
    <w:rsid w:val="00BD2C68"/>
    <w:rsid w:val="00BD7E99"/>
    <w:rsid w:val="00BF227E"/>
    <w:rsid w:val="00C01569"/>
    <w:rsid w:val="00C445AB"/>
    <w:rsid w:val="00CC0140"/>
    <w:rsid w:val="00CC36A8"/>
    <w:rsid w:val="00CE68C8"/>
    <w:rsid w:val="00D149DB"/>
    <w:rsid w:val="00D8367D"/>
    <w:rsid w:val="00DC04FF"/>
    <w:rsid w:val="00DD6419"/>
    <w:rsid w:val="00DE04A3"/>
    <w:rsid w:val="00DE54BF"/>
    <w:rsid w:val="00ED406E"/>
    <w:rsid w:val="00EF0657"/>
    <w:rsid w:val="00F6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4442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hyperlink" Target="https://www.dzo.com.ua/tenders/44427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29</cp:revision>
  <cp:lastPrinted>2020-10-21T06:40:00Z</cp:lastPrinted>
  <dcterms:created xsi:type="dcterms:W3CDTF">2018-11-02T12:41:00Z</dcterms:created>
  <dcterms:modified xsi:type="dcterms:W3CDTF">2020-10-21T06:42:00Z</dcterms:modified>
</cp:coreProperties>
</file>